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64 - CLAVATURE (via) n. 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CLAVATURE (via) n. 20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Antonio di Padova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mezzobusto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con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altezza 40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in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cm. (cornice 6 cm.) x 25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fondo della nicchia blu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un po' rovinata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fili elettrici: ex lampadina ?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"Una solenne statua in terracotta di S. Antonio da Padova si trova in una nicchia a capo del portico in via Clavature, n. 20;..."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