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59.c - Cavour, Comiths (Piazza) n. 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59.c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Cavour, Comiths (Piazza) n. 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Sacrificio di Caino e Abele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6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volta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By (rest) be anima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 the air is inferne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anuelle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resty old can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