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255 - S. VITALE, 112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27/07/83; 5/08/83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VITALE, 112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S. Antonio Abate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sporto del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una volta c'era la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fianco della Chiesa di S. Maria della Salute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800. Il panneggio riproduce un andamento settecentesco, ma è una targa fatta sicuramente nell' 800. I frontoni delle porte della Chiesa sono di un '700 molto pulito. GUIDICINI, V, 217: n.a. 12 "Dal n. 7 al n. 14 (numeri attuali 108-120) Chiesa e già ospedale dei poveri orfanelli Mendicanti" (S.M. della Pietà). Di fronte (ai nn. 137-138) era nell' 800 l'orfanotrofio di S. Leonardo.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