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246 - S. STEFANO (via) n. 117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246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STEFANO (via) n. 117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bassorilievo /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 m. di diametro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voltone del Baraccano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V, 74-75. Conservatorio del Baraccand.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Arte e pietà, p. 522: alla fine del '600 si completava il voltone.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RAULE, p. 199. La Madonna col Bambino, grande gruppo in cotto nel timpano del voltone, è stata modellata da Giov. Battista Lipparini (m. 1788).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GUIDA, p. 56. La Madonna col Bambino di cotto nel timpano del voltone fu modellata da G.B. Lipparini.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