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223 - S. FELICE (via) n. 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5/08/83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FELICE (via) n. 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di Loreto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di una casa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'700, prima metà '800. Targa con profondo incavo.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122. Stabile n.a. 105 confinante con il palazzo della famiglia senatoria Ariosti (nn. 102-103, attuali nn. 3-5).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