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182 - PORTO (via del)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182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Daniela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estate 1983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PORTO (via del)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S. Antonio da Padova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statua a tutto tondo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marmo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monocromo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buono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colonna incavata (filastro)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geometrica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mattoni e marmo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fiori e lanternino acceso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ricordo soggiorno a Bologna nel 1221/25 di S. Antonio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ATTIGUO A QUESTA CHIESA / SORSE IL I° CONVENTO FRANCESCANO / IN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  <w:t xml:space="preserve">BOLOGNA / DETTO DI S. MARIA DELLE PRIGLIOLE / GLORIOSO DI AVERE OSPITIATO /</w:t>
      </w:r>
    </w:p>
    <w:p w:rsidR="00000000" w:rsidDel="00000000" w:rsidP="00000000" w:rsidRDefault="00000000" w:rsidRPr="00000000" w14:paraId="00000023">
      <w:pPr>
        <w:ind w:left="0" w:firstLine="0"/>
        <w:rPr/>
      </w:pPr>
      <w:r w:rsidDel="00000000" w:rsidR="00000000" w:rsidRPr="00000000">
        <w:rPr>
          <w:rtl w:val="0"/>
        </w:rPr>
        <w:t xml:space="preserve">NEGLI ANNT 1221-1225 / MAESTRO DI SACRA TEOLOGIA / TL TAUMATURGO DI</w:t>
      </w:r>
    </w:p>
    <w:p w:rsidR="00000000" w:rsidDel="00000000" w:rsidP="00000000" w:rsidRDefault="00000000" w:rsidRPr="00000000" w14:paraId="00000024">
      <w:pPr>
        <w:ind w:left="0" w:firstLine="0"/>
        <w:rPr/>
      </w:pPr>
      <w:r w:rsidDel="00000000" w:rsidR="00000000" w:rsidRPr="00000000">
        <w:rPr>
          <w:rtl w:val="0"/>
        </w:rPr>
        <w:t xml:space="preserve">PADOVA / 13 GIUGNO 1906.</w:t>
      </w:r>
    </w:p>
    <w:p w:rsidR="00000000" w:rsidDel="00000000" w:rsidP="00000000" w:rsidRDefault="00000000" w:rsidRPr="00000000" w14:paraId="00000025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