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158 - NOSADELLA (via) n. 55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158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NOSADELLA (via) n. 55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VUOTA (zona Immacolata, 2025)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5,50 m.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nel dislivello dell'altezza del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parte sup. curva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30 x 50 cm.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fondo azzurro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203. Al n. 55 di via Nosadella, in una nicchia aperta in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una lunetta data dal dislivello della copertura dei portici, è una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statuetta in terracotta dell'Immacolata...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