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107 - INFERNO (via dell') n. 8A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107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Daniela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22/07/83; 24/07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INFERNO (via dell') n. 8A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Madonna con Bambino a ds. di chi guarda; detta dell'Olmo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Targa con cornice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20 x 30 cm.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arenaria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monocromo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danneggiata, manca Bambino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3 m.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nicchia bassissima sotto una finestra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20 x 30 cm.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CERVONE. Come atteggiamento del Bambino: cinquecentesco.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Come bordo la decorazione riprende il Rinascimento.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